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0AB8" w14:textId="77777777" w:rsidR="009A3E34" w:rsidRPr="000B2F0E" w:rsidRDefault="009A3E34" w:rsidP="009A3E34">
      <w:pPr>
        <w:pStyle w:val="GBBoldHeading"/>
        <w:rPr>
          <w:rFonts w:ascii="Euclid Circular B Semibold" w:hAnsi="Euclid Circular B Semibold" w:cs="Poppins"/>
          <w:b w:val="0"/>
          <w:bCs/>
          <w:color w:val="26344A"/>
        </w:rPr>
      </w:pPr>
      <w:r w:rsidRPr="000B2F0E">
        <w:rPr>
          <w:rFonts w:ascii="Euclid Circular B Semibold" w:hAnsi="Euclid Circular B Semibold" w:cs="Poppins"/>
          <w:b w:val="0"/>
          <w:bCs/>
          <w:color w:val="26344A"/>
        </w:rPr>
        <w:t>Job Overview:</w:t>
      </w:r>
    </w:p>
    <w:p w14:paraId="1EF1CC35" w14:textId="4C6375CC" w:rsidR="009D4456" w:rsidRDefault="000B1550" w:rsidP="009A3E34">
      <w:pPr>
        <w:pStyle w:val="GBSubheadtext"/>
        <w:rPr>
          <w:rFonts w:ascii="Euclid Circular B Semibold" w:hAnsi="Euclid Circular B Semibold" w:cs="Poppins"/>
          <w:b w:val="0"/>
          <w:bCs/>
          <w:color w:val="EA7F46"/>
        </w:rPr>
      </w:pPr>
      <w:r>
        <w:rPr>
          <w:rFonts w:ascii="Euclid Circular B Semibold" w:hAnsi="Euclid Circular B Semibold" w:cs="Poppins"/>
          <w:b w:val="0"/>
          <w:bCs/>
          <w:color w:val="EA7F46"/>
        </w:rPr>
        <w:t>Apprentice</w:t>
      </w:r>
      <w:r w:rsidR="009D4456" w:rsidRPr="009D4456">
        <w:rPr>
          <w:rFonts w:ascii="Euclid Circular B Semibold" w:hAnsi="Euclid Circular B Semibold" w:cs="Poppins"/>
          <w:b w:val="0"/>
          <w:bCs/>
          <w:color w:val="EA7F46"/>
        </w:rPr>
        <w:t xml:space="preserve"> CAD Operator</w:t>
      </w:r>
      <w:r w:rsidR="009D4456">
        <w:rPr>
          <w:rFonts w:ascii="Euclid Circular B Semibold" w:hAnsi="Euclid Circular B Semibold" w:cs="Poppins"/>
          <w:b w:val="0"/>
          <w:bCs/>
          <w:color w:val="EA7F46"/>
        </w:rPr>
        <w:t xml:space="preserve"> </w:t>
      </w:r>
    </w:p>
    <w:p w14:paraId="04308A8E" w14:textId="55400B01" w:rsidR="00B85B4B" w:rsidRDefault="00B85B4B" w:rsidP="00DB4753">
      <w:pPr>
        <w:tabs>
          <w:tab w:val="left" w:pos="5034"/>
        </w:tabs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2835"/>
        <w:gridCol w:w="4071"/>
      </w:tblGrid>
      <w:tr w:rsidR="009A3E34" w:rsidRPr="00D34F49" w14:paraId="40B88E95" w14:textId="77777777" w:rsidTr="008660C0">
        <w:trPr>
          <w:trHeight w:val="1012"/>
        </w:trPr>
        <w:tc>
          <w:tcPr>
            <w:tcW w:w="2830" w:type="dxa"/>
          </w:tcPr>
          <w:p w14:paraId="318327E5" w14:textId="77777777" w:rsidR="009A3E34" w:rsidRPr="009D4456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 xml:space="preserve">Job Title: </w:t>
            </w: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ab/>
            </w:r>
          </w:p>
          <w:p w14:paraId="1A8183E3" w14:textId="0B0DBDA1" w:rsidR="009D4456" w:rsidRPr="009D4456" w:rsidRDefault="009A3E34" w:rsidP="00B026F0">
            <w:pPr>
              <w:rPr>
                <w:rFonts w:cs="Poppins Light"/>
                <w:sz w:val="22"/>
                <w:szCs w:val="22"/>
              </w:rPr>
            </w:pPr>
            <w:r w:rsidRPr="009D4456">
              <w:rPr>
                <w:rFonts w:cs="Poppins Light"/>
                <w:sz w:val="22"/>
                <w:szCs w:val="22"/>
              </w:rPr>
              <w:t xml:space="preserve"> </w:t>
            </w:r>
            <w:r w:rsidR="009D4456" w:rsidRPr="009D4456">
              <w:rPr>
                <w:rFonts w:cs="Poppins Light"/>
                <w:sz w:val="22"/>
                <w:szCs w:val="22"/>
              </w:rPr>
              <w:t>Trainee CAD Operator</w:t>
            </w:r>
          </w:p>
          <w:p w14:paraId="0F9E5B81" w14:textId="57D4E086" w:rsidR="009D4456" w:rsidRPr="009D4456" w:rsidRDefault="009D4456" w:rsidP="00B026F0">
            <w:pPr>
              <w:rPr>
                <w:rFonts w:cs="Poppins Light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9291923" w14:textId="77777777" w:rsidR="009A3E34" w:rsidRPr="009D4456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>Location:</w:t>
            </w:r>
          </w:p>
          <w:p w14:paraId="48B6332C" w14:textId="17A47A1C" w:rsidR="009A3E34" w:rsidRPr="009D4456" w:rsidRDefault="00033FDC" w:rsidP="00B026F0">
            <w:pPr>
              <w:rPr>
                <w:rFonts w:cs="Poppins Light"/>
                <w:sz w:val="22"/>
                <w:szCs w:val="22"/>
              </w:rPr>
            </w:pPr>
            <w:r>
              <w:rPr>
                <w:rFonts w:cs="Poppins Light"/>
                <w:sz w:val="22"/>
                <w:szCs w:val="22"/>
              </w:rPr>
              <w:t>King’s Cross,</w:t>
            </w:r>
            <w:r w:rsidR="009D4456" w:rsidRPr="009D4456">
              <w:rPr>
                <w:rFonts w:cs="Poppins Light"/>
                <w:sz w:val="22"/>
                <w:szCs w:val="22"/>
              </w:rPr>
              <w:t xml:space="preserve"> London</w:t>
            </w:r>
            <w:r w:rsidR="009A3E34" w:rsidRPr="009D4456">
              <w:rPr>
                <w:rFonts w:cs="Poppins Light"/>
                <w:sz w:val="22"/>
                <w:szCs w:val="22"/>
              </w:rPr>
              <w:t xml:space="preserve"> </w:t>
            </w:r>
          </w:p>
        </w:tc>
        <w:tc>
          <w:tcPr>
            <w:tcW w:w="4071" w:type="dxa"/>
          </w:tcPr>
          <w:p w14:paraId="10D60890" w14:textId="77777777" w:rsidR="009A3E34" w:rsidRPr="000B2F0E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>Company:</w:t>
            </w: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ab/>
            </w:r>
          </w:p>
          <w:p w14:paraId="7E132D2A" w14:textId="262BDB8C" w:rsidR="009A3E34" w:rsidRPr="009D4456" w:rsidRDefault="009D4456" w:rsidP="00B026F0">
            <w:pPr>
              <w:rPr>
                <w:rFonts w:cs="Poppins Light"/>
                <w:sz w:val="22"/>
                <w:szCs w:val="22"/>
              </w:rPr>
            </w:pPr>
            <w:r w:rsidRPr="009D4456">
              <w:rPr>
                <w:rFonts w:cs="Poppins Light"/>
                <w:sz w:val="22"/>
                <w:szCs w:val="22"/>
              </w:rPr>
              <w:t xml:space="preserve">Gratte Brothers Technical Services  </w:t>
            </w:r>
          </w:p>
        </w:tc>
      </w:tr>
      <w:tr w:rsidR="009A3E34" w:rsidRPr="00D34F49" w14:paraId="14B5DD3C" w14:textId="77777777" w:rsidTr="008660C0">
        <w:trPr>
          <w:trHeight w:val="700"/>
        </w:trPr>
        <w:tc>
          <w:tcPr>
            <w:tcW w:w="2830" w:type="dxa"/>
          </w:tcPr>
          <w:p w14:paraId="0342BA62" w14:textId="77777777" w:rsidR="009A3E34" w:rsidRPr="009D4456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>Reporting to:</w:t>
            </w:r>
          </w:p>
          <w:p w14:paraId="31F4E352" w14:textId="4159F293" w:rsidR="009A3E34" w:rsidRPr="009D4456" w:rsidRDefault="009D4456" w:rsidP="00B026F0">
            <w:pPr>
              <w:rPr>
                <w:rFonts w:cs="Poppins Light"/>
                <w:bCs/>
                <w:sz w:val="22"/>
                <w:szCs w:val="22"/>
              </w:rPr>
            </w:pPr>
            <w:r w:rsidRPr="009D4456">
              <w:rPr>
                <w:rFonts w:cs="Poppins Light"/>
                <w:bCs/>
                <w:sz w:val="22"/>
                <w:szCs w:val="22"/>
              </w:rPr>
              <w:t>BIM/CAD Supervisor</w:t>
            </w:r>
          </w:p>
        </w:tc>
        <w:tc>
          <w:tcPr>
            <w:tcW w:w="6906" w:type="dxa"/>
            <w:gridSpan w:val="2"/>
          </w:tcPr>
          <w:p w14:paraId="1AC19098" w14:textId="123B8387" w:rsidR="009A3E34" w:rsidRPr="009D4456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>Key Stakeholders:</w:t>
            </w:r>
            <w:r w:rsidRPr="009D4456">
              <w:rPr>
                <w:rFonts w:ascii="Euclid Circular B Semibold" w:hAnsi="Euclid Circular B Semibold" w:cs="Poppins"/>
                <w:sz w:val="22"/>
                <w:szCs w:val="22"/>
              </w:rPr>
              <w:tab/>
            </w:r>
          </w:p>
          <w:p w14:paraId="0ED4CC7F" w14:textId="1BED425D" w:rsidR="009A3E34" w:rsidRPr="009D4456" w:rsidRDefault="009D4456" w:rsidP="00B026F0">
            <w:pPr>
              <w:rPr>
                <w:rFonts w:cs="Poppins Light"/>
                <w:bCs/>
                <w:sz w:val="22"/>
                <w:szCs w:val="22"/>
              </w:rPr>
            </w:pPr>
            <w:r w:rsidRPr="009D4456">
              <w:rPr>
                <w:rFonts w:cs="Poppins Light"/>
                <w:bCs/>
                <w:sz w:val="22"/>
                <w:szCs w:val="22"/>
              </w:rPr>
              <w:t>Clients, Design Team, GBL Team</w:t>
            </w:r>
          </w:p>
        </w:tc>
      </w:tr>
    </w:tbl>
    <w:p w14:paraId="1FF50A03" w14:textId="77777777" w:rsidR="009A3E34" w:rsidRPr="00D34F49" w:rsidRDefault="009A3E34" w:rsidP="009A3E34">
      <w:pPr>
        <w:rPr>
          <w:rFonts w:ascii="Poppins" w:hAnsi="Poppins" w:cs="Poppins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36"/>
      </w:tblGrid>
      <w:tr w:rsidR="009A3E34" w:rsidRPr="00D34F49" w14:paraId="1DC8998D" w14:textId="77777777" w:rsidTr="00164761">
        <w:tc>
          <w:tcPr>
            <w:tcW w:w="9736" w:type="dxa"/>
          </w:tcPr>
          <w:p w14:paraId="168DC5F2" w14:textId="77777777" w:rsidR="009A3E34" w:rsidRPr="000B2F0E" w:rsidRDefault="009A3E34" w:rsidP="00B026F0">
            <w:pPr>
              <w:rPr>
                <w:rFonts w:ascii="Euclid Circular B Semibold" w:hAnsi="Euclid Circular B Semibold" w:cs="Poppins"/>
                <w:i/>
                <w:iCs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>Job Purpose:</w:t>
            </w:r>
          </w:p>
          <w:p w14:paraId="7FC4DFE3" w14:textId="77777777" w:rsidR="009D4456" w:rsidRDefault="009D4456" w:rsidP="00B026F0">
            <w:pPr>
              <w:rPr>
                <w:rFonts w:cs="Poppins Light"/>
                <w:bCs/>
                <w:sz w:val="20"/>
                <w:szCs w:val="18"/>
              </w:rPr>
            </w:pPr>
          </w:p>
          <w:p w14:paraId="57EF98DF" w14:textId="295011BA" w:rsidR="009A3E34" w:rsidRPr="009D4456" w:rsidRDefault="009D4456" w:rsidP="00B026F0">
            <w:pPr>
              <w:rPr>
                <w:rFonts w:cs="Poppins Light"/>
                <w:bCs/>
                <w:sz w:val="22"/>
                <w:szCs w:val="22"/>
              </w:rPr>
            </w:pPr>
            <w:r w:rsidRPr="009D4456">
              <w:rPr>
                <w:rFonts w:cs="Poppins Light"/>
                <w:bCs/>
                <w:sz w:val="22"/>
                <w:szCs w:val="22"/>
              </w:rPr>
              <w:t>As a Trainee CAD Operator, you will play a crucial role within our CAD team, contributing to the creation of high-quality structural designs and building services drawings. This role offers a unique opportunity to collaborate closely with experienced Senior Managers, leveraging their extensive industry experience to enhance your skills and knowledge.</w:t>
            </w:r>
            <w:r w:rsidR="009A3E34" w:rsidRPr="009D4456">
              <w:rPr>
                <w:rFonts w:cs="Poppins Light"/>
                <w:bCs/>
                <w:sz w:val="22"/>
                <w:szCs w:val="22"/>
              </w:rPr>
              <w:br/>
            </w:r>
          </w:p>
        </w:tc>
      </w:tr>
    </w:tbl>
    <w:p w14:paraId="33B77756" w14:textId="77777777" w:rsidR="009A3E34" w:rsidRPr="00D34F49" w:rsidRDefault="009A3E34" w:rsidP="009A3E34">
      <w:pPr>
        <w:rPr>
          <w:rFonts w:ascii="Poppins" w:hAnsi="Poppins" w:cs="Poppins"/>
          <w:b/>
          <w:bCs/>
          <w:sz w:val="22"/>
          <w:szCs w:val="2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6"/>
      </w:tblGrid>
      <w:tr w:rsidR="009A3E34" w:rsidRPr="00D34F49" w14:paraId="3325D4C5" w14:textId="77777777" w:rsidTr="00164761">
        <w:trPr>
          <w:trHeight w:val="1588"/>
        </w:trPr>
        <w:tc>
          <w:tcPr>
            <w:tcW w:w="9776" w:type="dxa"/>
          </w:tcPr>
          <w:p w14:paraId="2069F22A" w14:textId="77777777" w:rsidR="009A3E34" w:rsidRPr="000B2F0E" w:rsidRDefault="009A3E34" w:rsidP="00B026F0">
            <w:pPr>
              <w:rPr>
                <w:rFonts w:ascii="Euclid Circular B Semibold" w:hAnsi="Euclid Circular B Semibold" w:cs="Poppins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>Key Areas of Responsibility:</w:t>
            </w:r>
          </w:p>
          <w:p w14:paraId="615C0ED1" w14:textId="77777777" w:rsid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0ECE9638" w14:textId="658CB080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To work within the CAD Team to prepare building services drawings for engineering and site operative use.</w:t>
            </w:r>
          </w:p>
          <w:p w14:paraId="266588B5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203A6198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To train under the guidance of an experienced Senior CAD operate and attend a day release college course.</w:t>
            </w:r>
          </w:p>
          <w:p w14:paraId="7ABED5E3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06206539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To support the CAD Team and the BIM/CAD Manager.</w:t>
            </w:r>
          </w:p>
          <w:p w14:paraId="23D7E3A5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2C4503AA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Attend CPD and offered training to gain experience and grow in ability.</w:t>
            </w:r>
          </w:p>
          <w:p w14:paraId="6EAA589D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1816604B" w14:textId="2ABBF301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Undertaking CAD/Revit </w:t>
            </w:r>
            <w:r w:rsidR="00B9174F">
              <w:rPr>
                <w:rFonts w:ascii="Euclid Circular B Light" w:hAnsi="Euclid Circular B Light" w:cs="Poppins Light"/>
                <w:sz w:val="22"/>
                <w:szCs w:val="22"/>
              </w:rPr>
              <w:t>drafting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tasks of varied scope and complexity in conjunction with a range of tasks assisting in the day-to-day office operations.</w:t>
            </w:r>
          </w:p>
          <w:p w14:paraId="2D78EE65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135E67AB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You will be required to produce detailed drawings for a range of construction techniques to meet client requirements for projects.</w:t>
            </w:r>
          </w:p>
          <w:p w14:paraId="27BBCFD5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6B20E782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You will be encouraged to learn about all aspects of building services to further your career progression.</w:t>
            </w:r>
          </w:p>
          <w:p w14:paraId="685E4ADA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046A8B4E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The role may sometimes require works to be carried out on site.</w:t>
            </w:r>
          </w:p>
          <w:p w14:paraId="066ED75A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65484B05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Preparation of layout drawings correctly and accurately.</w:t>
            </w:r>
          </w:p>
          <w:p w14:paraId="2172E8EB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505E3AA4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Office duties to assist in the smooth running of the department.</w:t>
            </w:r>
          </w:p>
          <w:p w14:paraId="49FC730E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74D6B2E1" w14:textId="77777777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The role may sometimes require works to be carried out on site.</w:t>
            </w:r>
          </w:p>
          <w:p w14:paraId="6B9956EC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1B7BF985" w14:textId="08A067A8" w:rsidR="009A3E34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Ensure all activities are carried out in accordance with Company QA Design procedures.</w:t>
            </w:r>
            <w:r w:rsidR="009A3E34" w:rsidRPr="009D4456">
              <w:rPr>
                <w:rFonts w:ascii="Euclid Circular B Light" w:hAnsi="Euclid Circular B Light" w:cs="Poppins Light"/>
                <w:sz w:val="22"/>
                <w:szCs w:val="22"/>
              </w:rPr>
              <w:br/>
            </w:r>
          </w:p>
          <w:p w14:paraId="7E2028FF" w14:textId="77777777" w:rsidR="009A3E34" w:rsidRPr="000B2F0E" w:rsidRDefault="009A3E34" w:rsidP="00B026F0">
            <w:pPr>
              <w:jc w:val="center"/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</w:pPr>
            <w:r w:rsidRPr="000B2F0E"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  <w:t>This is a broad overview of the position and does not encompass all aspects of the role.</w:t>
            </w:r>
          </w:p>
          <w:p w14:paraId="23CDB880" w14:textId="77777777" w:rsidR="009A3E34" w:rsidRDefault="009A3E34" w:rsidP="00B026F0">
            <w:pPr>
              <w:jc w:val="center"/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</w:pPr>
            <w:r w:rsidRPr="000B2F0E">
              <w:rPr>
                <w:rFonts w:ascii="Euclid Circular B Semibold" w:hAnsi="Euclid Circular B Semibold" w:cs="Poppins"/>
                <w:i/>
                <w:iCs/>
                <w:sz w:val="16"/>
                <w:szCs w:val="16"/>
              </w:rPr>
              <w:t>Gratte Brothers are an equal opportunities employer and welcome applications from all.</w:t>
            </w:r>
          </w:p>
          <w:p w14:paraId="32D1BBFE" w14:textId="77777777" w:rsidR="009D4456" w:rsidRPr="00D34F49" w:rsidRDefault="009D4456" w:rsidP="00B026F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</w:p>
        </w:tc>
      </w:tr>
      <w:tr w:rsidR="009A3E34" w:rsidRPr="00D34F49" w14:paraId="31134C2A" w14:textId="77777777" w:rsidTr="008660C0">
        <w:trPr>
          <w:trHeight w:val="1198"/>
        </w:trPr>
        <w:tc>
          <w:tcPr>
            <w:tcW w:w="9776" w:type="dxa"/>
          </w:tcPr>
          <w:p w14:paraId="694A8658" w14:textId="12F9C7FD" w:rsidR="009A3E34" w:rsidRDefault="009A3E34" w:rsidP="009A3E34">
            <w:pPr>
              <w:rPr>
                <w:rFonts w:ascii="Euclid Circular B Semibold" w:hAnsi="Euclid Circular B Semibold" w:cs="Calibri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lastRenderedPageBreak/>
              <w:t>Knowledge &amp; Experience</w:t>
            </w:r>
            <w:r w:rsidR="00A64998" w:rsidRPr="000B2F0E">
              <w:rPr>
                <w:rFonts w:ascii="Euclid Circular B Semibold" w:hAnsi="Euclid Circular B Semibold" w:cs="Calibri"/>
                <w:sz w:val="22"/>
                <w:szCs w:val="22"/>
              </w:rPr>
              <w:t>:</w:t>
            </w:r>
          </w:p>
          <w:p w14:paraId="19E22DF7" w14:textId="77777777" w:rsidR="009D4456" w:rsidRPr="000B2F0E" w:rsidRDefault="009D4456" w:rsidP="009A3E34">
            <w:pPr>
              <w:rPr>
                <w:rFonts w:ascii="Euclid Circular B Semibold" w:hAnsi="Euclid Circular B Semibold" w:cs="Calibri"/>
                <w:sz w:val="22"/>
                <w:szCs w:val="22"/>
              </w:rPr>
            </w:pPr>
          </w:p>
          <w:p w14:paraId="12F08B0E" w14:textId="63C92C02" w:rsidR="009A3E34" w:rsidRPr="009D4456" w:rsidRDefault="009D4456" w:rsidP="009A3E34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Knowledge of CAD, combined with practical experience of using CAD.</w:t>
            </w:r>
          </w:p>
        </w:tc>
      </w:tr>
      <w:tr w:rsidR="009A3E34" w:rsidRPr="00D34F49" w14:paraId="0C940C9B" w14:textId="77777777" w:rsidTr="00164761">
        <w:trPr>
          <w:trHeight w:val="1822"/>
        </w:trPr>
        <w:tc>
          <w:tcPr>
            <w:tcW w:w="9776" w:type="dxa"/>
          </w:tcPr>
          <w:p w14:paraId="6AB7CA94" w14:textId="1379F43A" w:rsidR="00164761" w:rsidRPr="000B2F0E" w:rsidRDefault="00164761" w:rsidP="00164761">
            <w:pPr>
              <w:rPr>
                <w:rFonts w:ascii="Euclid Circular B Semibold" w:hAnsi="Euclid Circular B Semibold" w:cs="Calibri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>Attributes &amp; Skills</w:t>
            </w:r>
            <w:r w:rsidR="00A64998" w:rsidRPr="000B2F0E">
              <w:rPr>
                <w:rFonts w:ascii="Euclid Circular B Semibold" w:hAnsi="Euclid Circular B Semibold" w:cs="Calibri"/>
                <w:sz w:val="22"/>
                <w:szCs w:val="22"/>
              </w:rPr>
              <w:t>:</w:t>
            </w:r>
          </w:p>
          <w:p w14:paraId="2D473D05" w14:textId="77777777" w:rsid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514671BF" w14:textId="704E9642" w:rsidR="009D4456" w:rsidRPr="009D4456" w:rsidRDefault="00B9174F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>
              <w:rPr>
                <w:rFonts w:ascii="Euclid Circular B Light" w:hAnsi="Euclid Circular B Light" w:cs="Poppins Light"/>
                <w:sz w:val="22"/>
                <w:szCs w:val="22"/>
              </w:rPr>
              <w:t>Attention to detail and good at taking instruction to facilitate w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orking to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 xml:space="preserve"> the requirements of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enginee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rs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.</w:t>
            </w:r>
          </w:p>
          <w:p w14:paraId="16867A64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4012052D" w14:textId="551A6A9E" w:rsidR="009D4456" w:rsidRPr="009D4456" w:rsidRDefault="00B9174F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>
              <w:rPr>
                <w:rFonts w:ascii="Euclid Circular B Light" w:hAnsi="Euclid Circular B Light" w:cs="Poppins Light"/>
                <w:sz w:val="22"/>
                <w:szCs w:val="22"/>
              </w:rPr>
              <w:t>Good time management skills to work to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project deadlines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.</w:t>
            </w:r>
          </w:p>
          <w:p w14:paraId="0E5D67B1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305FAAB2" w14:textId="07B99B83" w:rsidR="009D4456" w:rsidRPr="009D4456" w:rsidRDefault="00B9174F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>
              <w:rPr>
                <w:rFonts w:ascii="Euclid Circular B Light" w:hAnsi="Euclid Circular B Light" w:cs="Poppins Light"/>
                <w:sz w:val="22"/>
                <w:szCs w:val="22"/>
              </w:rPr>
              <w:t xml:space="preserve">To be confident with 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marked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-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up 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engineering 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drawings and produce revised drawings in 2D and 3D formats.</w:t>
            </w:r>
          </w:p>
          <w:p w14:paraId="14975491" w14:textId="79F89A5A" w:rsidR="009A3E34" w:rsidRPr="000B2F0E" w:rsidRDefault="009A3E34" w:rsidP="009D4456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</w:tc>
      </w:tr>
      <w:tr w:rsidR="00164761" w:rsidRPr="00D34F49" w14:paraId="754FB2CD" w14:textId="77777777" w:rsidTr="00164761">
        <w:trPr>
          <w:trHeight w:val="1822"/>
        </w:trPr>
        <w:tc>
          <w:tcPr>
            <w:tcW w:w="9776" w:type="dxa"/>
          </w:tcPr>
          <w:p w14:paraId="42630218" w14:textId="31482361" w:rsidR="00164761" w:rsidRPr="000B2F0E" w:rsidRDefault="00164761" w:rsidP="00164761">
            <w:pPr>
              <w:rPr>
                <w:rFonts w:ascii="Euclid Circular B Semibold" w:hAnsi="Euclid Circular B Semibold" w:cs="Calibri"/>
                <w:sz w:val="22"/>
                <w:szCs w:val="22"/>
              </w:rPr>
            </w:pPr>
            <w:r w:rsidRPr="000B2F0E">
              <w:rPr>
                <w:rFonts w:ascii="Euclid Circular B Semibold" w:hAnsi="Euclid Circular B Semibold" w:cs="Poppins"/>
                <w:sz w:val="22"/>
                <w:szCs w:val="22"/>
              </w:rPr>
              <w:t>Qualifications</w:t>
            </w:r>
            <w:r w:rsidR="00A64998" w:rsidRPr="000B2F0E">
              <w:rPr>
                <w:rFonts w:ascii="Euclid Circular B Semibold" w:hAnsi="Euclid Circular B Semibold" w:cs="Calibri"/>
                <w:sz w:val="22"/>
                <w:szCs w:val="22"/>
              </w:rPr>
              <w:t>:</w:t>
            </w:r>
          </w:p>
          <w:p w14:paraId="281AE6E1" w14:textId="77777777" w:rsid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0"/>
                <w:szCs w:val="22"/>
              </w:rPr>
            </w:pPr>
          </w:p>
          <w:p w14:paraId="51321544" w14:textId="3D3005C5" w:rsidR="009D4456" w:rsidRPr="009D4456" w:rsidRDefault="00B9174F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>
              <w:rPr>
                <w:rFonts w:ascii="Euclid Circular B Light" w:hAnsi="Euclid Circular B Light" w:cs="Poppins Light"/>
                <w:sz w:val="22"/>
                <w:szCs w:val="22"/>
              </w:rPr>
              <w:t>Three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A–Levels 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9-4 (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A*-C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)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</w:t>
            </w:r>
            <w:proofErr w:type="gramStart"/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>or;</w:t>
            </w:r>
            <w:proofErr w:type="gramEnd"/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BTEC National Diploma MPP or; 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a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ccess to HE qualifications with 45 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p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asses supported by substantial relevant work experience or; </w:t>
            </w:r>
            <w:r>
              <w:rPr>
                <w:rFonts w:ascii="Euclid Circular B Light" w:hAnsi="Euclid Circular B Light" w:cs="Poppins Light"/>
                <w:sz w:val="22"/>
                <w:szCs w:val="22"/>
              </w:rPr>
              <w:t>e</w:t>
            </w:r>
            <w:r w:rsidR="009D4456"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quivalent level 3 qualifications worth 64 UCAS points supported by substantial relevant work experience. </w:t>
            </w:r>
          </w:p>
          <w:p w14:paraId="09669F7B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4100F9FD" w14:textId="10B6C13C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Level 3 qualifications must include Maths or </w:t>
            </w:r>
            <w:r w:rsidR="000B1550">
              <w:rPr>
                <w:rFonts w:ascii="Euclid Circular B Light" w:hAnsi="Euclid Circular B Light" w:cs="Poppins Light"/>
                <w:sz w:val="22"/>
                <w:szCs w:val="22"/>
              </w:rPr>
              <w:t>Science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.</w:t>
            </w:r>
          </w:p>
          <w:p w14:paraId="5D83439D" w14:textId="77777777" w:rsidR="009D4456" w:rsidRPr="009D4456" w:rsidRDefault="009D4456" w:rsidP="009D4456">
            <w:pPr>
              <w:pStyle w:val="ListParagraph"/>
              <w:rPr>
                <w:rFonts w:ascii="Euclid Circular B Light" w:hAnsi="Euclid Circular B Light" w:cs="Poppins Light"/>
                <w:sz w:val="22"/>
                <w:szCs w:val="22"/>
              </w:rPr>
            </w:pPr>
          </w:p>
          <w:p w14:paraId="0FC5BCAC" w14:textId="543609BD" w:rsidR="009D4456" w:rsidRPr="009D4456" w:rsidRDefault="009D4456" w:rsidP="009D4456">
            <w:pPr>
              <w:pStyle w:val="ListParagraph"/>
              <w:numPr>
                <w:ilvl w:val="0"/>
                <w:numId w:val="1"/>
              </w:numPr>
              <w:rPr>
                <w:rFonts w:ascii="Euclid Circular B Light" w:hAnsi="Euclid Circular B Light" w:cs="Poppins Light"/>
                <w:sz w:val="22"/>
                <w:szCs w:val="22"/>
              </w:rPr>
            </w:pP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Applicants must hold </w:t>
            </w:r>
            <w:r w:rsidR="00B9174F">
              <w:rPr>
                <w:rFonts w:ascii="Euclid Circular B Light" w:hAnsi="Euclid Circular B Light" w:cs="Poppins Light"/>
                <w:sz w:val="22"/>
                <w:szCs w:val="22"/>
              </w:rPr>
              <w:t>five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GCSEs </w:t>
            </w:r>
            <w:r w:rsidR="00B9174F">
              <w:rPr>
                <w:rFonts w:ascii="Euclid Circular B Light" w:hAnsi="Euclid Circular B Light" w:cs="Poppins Light"/>
                <w:sz w:val="22"/>
                <w:szCs w:val="22"/>
              </w:rPr>
              <w:t>at grade 9-4 (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A-C</w:t>
            </w:r>
            <w:r w:rsidR="00B9174F">
              <w:rPr>
                <w:rFonts w:ascii="Euclid Circular B Light" w:hAnsi="Euclid Circular B Light" w:cs="Poppins Light"/>
                <w:sz w:val="22"/>
                <w:szCs w:val="22"/>
              </w:rPr>
              <w:t>)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 including Maths</w:t>
            </w:r>
            <w:r w:rsidR="000B1550">
              <w:rPr>
                <w:rFonts w:ascii="Euclid Circular B Light" w:hAnsi="Euclid Circular B Light" w:cs="Poppins Light"/>
                <w:sz w:val="22"/>
                <w:szCs w:val="22"/>
              </w:rPr>
              <w:t xml:space="preserve">, 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 xml:space="preserve">English </w:t>
            </w:r>
            <w:r w:rsidR="000B1550">
              <w:rPr>
                <w:rFonts w:ascii="Euclid Circular B Light" w:hAnsi="Euclid Circular B Light" w:cs="Poppins Light"/>
                <w:sz w:val="22"/>
                <w:szCs w:val="22"/>
              </w:rPr>
              <w:t xml:space="preserve">and Science </w:t>
            </w:r>
            <w:r w:rsidRPr="009D4456">
              <w:rPr>
                <w:rFonts w:ascii="Euclid Circular B Light" w:hAnsi="Euclid Circular B Light" w:cs="Poppins Light"/>
                <w:sz w:val="22"/>
                <w:szCs w:val="22"/>
              </w:rPr>
              <w:t>or equivalent (reformed GCSEs grade 4 or above).</w:t>
            </w:r>
          </w:p>
          <w:p w14:paraId="6059EFC1" w14:textId="633707C6" w:rsidR="00164761" w:rsidRPr="000B2F0E" w:rsidRDefault="00164761" w:rsidP="009D4456">
            <w:pPr>
              <w:pStyle w:val="ListParagraph"/>
              <w:rPr>
                <w:rFonts w:ascii="Euclid Circular B Light" w:hAnsi="Euclid Circular B Light" w:cs="Poppins"/>
                <w:sz w:val="22"/>
                <w:szCs w:val="22"/>
              </w:rPr>
            </w:pPr>
          </w:p>
        </w:tc>
      </w:tr>
    </w:tbl>
    <w:p w14:paraId="14F2FFA8" w14:textId="49467EC9" w:rsidR="00B85B4B" w:rsidRDefault="00B85B4B" w:rsidP="00DB4753">
      <w:pPr>
        <w:tabs>
          <w:tab w:val="left" w:pos="5034"/>
        </w:tabs>
        <w:rPr>
          <w:lang w:val="en-US"/>
        </w:rPr>
      </w:pPr>
    </w:p>
    <w:p w14:paraId="307ACC0C" w14:textId="71F2B8D4" w:rsidR="00B85B4B" w:rsidRDefault="00B85B4B" w:rsidP="00DB4753">
      <w:pPr>
        <w:tabs>
          <w:tab w:val="left" w:pos="5034"/>
        </w:tabs>
        <w:rPr>
          <w:lang w:val="en-US"/>
        </w:rPr>
      </w:pPr>
    </w:p>
    <w:p w14:paraId="4DFA5B91" w14:textId="77777777" w:rsidR="002B139B" w:rsidRDefault="002B139B" w:rsidP="00DB4753">
      <w:pPr>
        <w:tabs>
          <w:tab w:val="left" w:pos="5034"/>
        </w:tabs>
        <w:rPr>
          <w:lang w:val="en-US"/>
        </w:rPr>
      </w:pPr>
    </w:p>
    <w:p w14:paraId="0DD02076" w14:textId="77777777" w:rsidR="002B139B" w:rsidRDefault="002B139B" w:rsidP="00DB4753">
      <w:pPr>
        <w:tabs>
          <w:tab w:val="left" w:pos="5034"/>
        </w:tabs>
        <w:rPr>
          <w:lang w:val="en-US"/>
        </w:rPr>
      </w:pPr>
    </w:p>
    <w:p w14:paraId="5AF1B686" w14:textId="77777777" w:rsidR="002B139B" w:rsidRPr="00CE04DD" w:rsidRDefault="002B139B" w:rsidP="00DB4753">
      <w:pPr>
        <w:tabs>
          <w:tab w:val="left" w:pos="5034"/>
        </w:tabs>
        <w:rPr>
          <w:lang w:val="en-US"/>
        </w:rPr>
      </w:pPr>
    </w:p>
    <w:sectPr w:rsidR="002B139B" w:rsidRPr="00CE04DD" w:rsidSect="00BE49A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D3AF8" w14:textId="77777777" w:rsidR="006F52F3" w:rsidRDefault="006F52F3" w:rsidP="006B0F3F">
      <w:r>
        <w:separator/>
      </w:r>
    </w:p>
  </w:endnote>
  <w:endnote w:type="continuationSeparator" w:id="0">
    <w:p w14:paraId="3DF0DEEA" w14:textId="77777777" w:rsidR="006F52F3" w:rsidRDefault="006F52F3" w:rsidP="006B0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lidCircularB-Regular">
    <w:altName w:val="Cambria"/>
    <w:panose1 w:val="00000000000000000000"/>
    <w:charset w:val="00"/>
    <w:family w:val="roman"/>
    <w:notTrueType/>
    <w:pitch w:val="default"/>
  </w:font>
  <w:font w:name="Euclid Circular B Light">
    <w:panose1 w:val="020B03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 Circular B Semibold">
    <w:panose1 w:val="020B07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CircularB-Bold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Nirmala UI"/>
    <w:panose1 w:val="00000800000000000000"/>
    <w:charset w:val="00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Euclid Circular B Medium">
    <w:panose1 w:val="020B0604000000000000"/>
    <w:charset w:val="00"/>
    <w:family w:val="swiss"/>
    <w:notTrueType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C3F98" w14:textId="43890035" w:rsidR="00A52F07" w:rsidRPr="00BE711F" w:rsidRDefault="00A52F07">
    <w:pPr>
      <w:pStyle w:val="Footer"/>
      <w:rPr>
        <w:color w:val="344766" w:themeColor="accent2"/>
        <w:sz w:val="20"/>
        <w:szCs w:val="20"/>
      </w:rPr>
    </w:pPr>
  </w:p>
  <w:p w14:paraId="736A95B2" w14:textId="33318AD0" w:rsidR="00A52F07" w:rsidRPr="00BE711F" w:rsidRDefault="00A52F07">
    <w:pPr>
      <w:pStyle w:val="Footer"/>
      <w:rPr>
        <w:color w:val="344766" w:themeColor="accent2"/>
        <w:sz w:val="20"/>
        <w:szCs w:val="20"/>
      </w:rPr>
    </w:pPr>
  </w:p>
  <w:p w14:paraId="569BA649" w14:textId="28E8F108" w:rsidR="00A52F07" w:rsidRPr="00BE711F" w:rsidRDefault="008660C0" w:rsidP="00BE711F">
    <w:pPr>
      <w:pStyle w:val="Footer"/>
      <w:rPr>
        <w:color w:val="344766" w:themeColor="accent2"/>
        <w:sz w:val="20"/>
        <w:szCs w:val="20"/>
      </w:rPr>
    </w:pPr>
    <w:r>
      <w:rPr>
        <w:color w:val="D8D8D8" w:themeColor="accent6"/>
        <w:sz w:val="28"/>
        <w:szCs w:val="28"/>
      </w:rPr>
      <w:t xml:space="preserve">Trainee CAD Operator </w:t>
    </w:r>
    <w:r w:rsidR="002B139B" w:rsidRPr="005D7530">
      <w:rPr>
        <w:color w:val="D8D8D8" w:themeColor="accent6"/>
        <w:sz w:val="20"/>
        <w:szCs w:val="20"/>
      </w:rPr>
      <w:t xml:space="preserve">| </w:t>
    </w:r>
    <w:r>
      <w:rPr>
        <w:color w:val="D8D8D8" w:themeColor="accent6"/>
        <w:sz w:val="28"/>
        <w:szCs w:val="28"/>
      </w:rPr>
      <w:t>April 2024</w:t>
    </w:r>
    <w:r w:rsidR="002B139B" w:rsidRPr="00BE711F">
      <w:rPr>
        <w:color w:val="344766" w:themeColor="accent2"/>
        <w:sz w:val="20"/>
        <w:szCs w:val="20"/>
      </w:rPr>
      <w:tab/>
    </w:r>
    <w:r w:rsidR="00F01D1C">
      <w:rPr>
        <w:noProof/>
      </w:rPr>
      <mc:AlternateContent>
        <mc:Choice Requires="wps">
          <w:drawing>
            <wp:anchor distT="0" distB="0" distL="114300" distR="114300" simplePos="0" relativeHeight="251664381" behindDoc="1" locked="0" layoutInCell="1" allowOverlap="1" wp14:anchorId="79FBE4FC" wp14:editId="6D2A66EC">
              <wp:simplePos x="0" y="0"/>
              <wp:positionH relativeFrom="margin">
                <wp:posOffset>5774690</wp:posOffset>
              </wp:positionH>
              <wp:positionV relativeFrom="paragraph">
                <wp:posOffset>42545</wp:posOffset>
              </wp:positionV>
              <wp:extent cx="495935" cy="177165"/>
              <wp:effectExtent l="0" t="0" r="0" b="0"/>
              <wp:wrapNone/>
              <wp:docPr id="4" name="Flowchart: Termina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5935" cy="177165"/>
                      </a:xfrm>
                      <a:prstGeom prst="flowChartTerminator">
                        <a:avLst/>
                      </a:prstGeom>
                      <a:solidFill>
                        <a:srgbClr val="EA7F4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5B6E332" w14:textId="652688E7" w:rsidR="00B85B4B" w:rsidRDefault="002B139B" w:rsidP="00B85B4B">
                          <w:pPr>
                            <w:jc w:val="center"/>
                          </w:pP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B85B4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B85B4B"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BE4FC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Flowchart: Terminator 4" o:spid="_x0000_s1026" type="#_x0000_t116" style="position:absolute;margin-left:454.7pt;margin-top:3.35pt;width:39.05pt;height:13.95pt;z-index:-2516520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" fillcolor="#ea7f46" stroked="f" strokeweight="1pt">
              <v:textbox>
                <w:txbxContent>
                  <w:p w14:paraId="25B6E332" w14:textId="652688E7" w:rsidR="00B85B4B" w:rsidRDefault="002B139B" w:rsidP="00B85B4B">
                    <w:pPr>
                      <w:jc w:val="center"/>
                    </w:pP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B85B4B">
                      <w:rPr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B85B4B"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E711F" w:rsidRPr="00BE711F">
      <w:rPr>
        <w:color w:val="344766" w:themeColor="accent2"/>
        <w:sz w:val="20"/>
        <w:szCs w:val="20"/>
      </w:rPr>
      <w:tab/>
    </w:r>
    <w:r w:rsidR="00BE711F" w:rsidRPr="00BE711F">
      <w:rPr>
        <w:color w:val="344766" w:themeColor="accent2"/>
        <w:sz w:val="20"/>
        <w:szCs w:val="20"/>
      </w:rPr>
      <w:tab/>
    </w:r>
    <w:r w:rsidR="00A52F07" w:rsidRPr="00BE711F">
      <w:rPr>
        <w:color w:val="344766" w:themeColor="accent2"/>
        <w:sz w:val="20"/>
        <w:szCs w:val="20"/>
      </w:rPr>
      <w:t xml:space="preserve"> </w:t>
    </w:r>
    <w:r w:rsidR="00A52F07" w:rsidRPr="00B85B4B">
      <w:rPr>
        <w:color w:val="FFFFFF" w:themeColor="background1"/>
        <w:sz w:val="20"/>
        <w:szCs w:val="20"/>
      </w:rPr>
      <w:fldChar w:fldCharType="begin"/>
    </w:r>
    <w:r w:rsidR="00A52F07" w:rsidRPr="00B85B4B">
      <w:rPr>
        <w:color w:val="FFFFFF" w:themeColor="background1"/>
        <w:sz w:val="20"/>
        <w:szCs w:val="20"/>
      </w:rPr>
      <w:instrText xml:space="preserve"> PAGE   \* MERGEFORMAT </w:instrText>
    </w:r>
    <w:r w:rsidR="00A52F07" w:rsidRPr="00B85B4B">
      <w:rPr>
        <w:color w:val="FFFFFF" w:themeColor="background1"/>
        <w:sz w:val="20"/>
        <w:szCs w:val="20"/>
      </w:rPr>
      <w:fldChar w:fldCharType="separate"/>
    </w:r>
    <w:r w:rsidR="00A52F07" w:rsidRPr="00B85B4B">
      <w:rPr>
        <w:color w:val="FFFFFF" w:themeColor="background1"/>
        <w:sz w:val="20"/>
        <w:szCs w:val="20"/>
      </w:rPr>
      <w:t>1</w:t>
    </w:r>
    <w:r w:rsidR="00A52F07" w:rsidRPr="00B85B4B">
      <w:rPr>
        <w:noProof/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  <w:sz w:val="18"/>
        <w:szCs w:val="18"/>
      </w:rPr>
      <w:id w:val="1861318804"/>
      <w:docPartObj>
        <w:docPartGallery w:val="Page Numbers (Bottom of Page)"/>
        <w:docPartUnique/>
      </w:docPartObj>
    </w:sdtPr>
    <w:sdtEndPr/>
    <w:sdtContent>
      <w:p w14:paraId="3F21D40F" w14:textId="534D93FD" w:rsidR="00CE04DD" w:rsidRPr="00BE711F" w:rsidRDefault="00CE04DD" w:rsidP="00DB4753">
        <w:pPr>
          <w:rPr>
            <w:color w:val="FFFFFF" w:themeColor="background1"/>
            <w:sz w:val="21"/>
            <w:szCs w:val="21"/>
          </w:rPr>
        </w:pPr>
      </w:p>
      <w:p w14:paraId="7D33A316" w14:textId="5E984F8A" w:rsidR="00CE04DD" w:rsidRPr="00BE711F" w:rsidRDefault="00F01D1C" w:rsidP="006E2B14">
        <w:pPr>
          <w:pStyle w:val="Footer"/>
          <w:rPr>
            <w:color w:val="EA7F46" w:themeColor="accent3"/>
            <w:sz w:val="18"/>
            <w:szCs w:val="1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3810193E" wp14:editId="6AD092B0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98425</wp:posOffset>
                  </wp:positionV>
                  <wp:extent cx="2171700" cy="447040"/>
                  <wp:effectExtent l="0" t="0" r="0" b="0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171700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F2C00" w14:textId="2C6CC4E8" w:rsidR="00DB4753" w:rsidRPr="00DF26C1" w:rsidRDefault="00577524" w:rsidP="00577524">
                              <w:pPr>
                                <w:pStyle w:val="Subtitle"/>
                                <w:rPr>
                                  <w:lang w:val="en-US"/>
                                </w:rPr>
                              </w:pPr>
                              <w:r w:rsidRPr="00B16969">
                                <w:rPr>
                                  <w:color w:val="FFFFFF"/>
                                  <w:lang w:val="en-US"/>
                                </w:rPr>
                                <w:t>Built on Quality</w:t>
                              </w:r>
                              <w:r w:rsidR="00DB4753" w:rsidRPr="00DF26C1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10193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margin-left:-9pt;margin-top:7.75pt;width:171pt;height:3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" filled="f" stroked="f" strokeweight=".5pt">
                  <v:textbox>
                    <w:txbxContent>
                      <w:p w14:paraId="659F2C00" w14:textId="2C6CC4E8" w:rsidR="00DB4753" w:rsidRPr="00DF26C1" w:rsidRDefault="00577524" w:rsidP="00577524">
                        <w:pPr>
                          <w:pStyle w:val="Subtitle"/>
                          <w:rPr>
                            <w:lang w:val="en-US"/>
                          </w:rPr>
                        </w:pPr>
                        <w:r w:rsidRPr="00B16969">
                          <w:rPr>
                            <w:color w:val="FFFFFF"/>
                            <w:lang w:val="en-US"/>
                          </w:rPr>
                          <w:t>Built on Quality</w:t>
                        </w:r>
                        <w:r w:rsidR="00DB4753" w:rsidRPr="00DF26C1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1A01B959" wp14:editId="1A6C8328">
                  <wp:simplePos x="0" y="0"/>
                  <wp:positionH relativeFrom="column">
                    <wp:posOffset>4464050</wp:posOffset>
                  </wp:positionH>
                  <wp:positionV relativeFrom="paragraph">
                    <wp:posOffset>62230</wp:posOffset>
                  </wp:positionV>
                  <wp:extent cx="1719580" cy="443865"/>
                  <wp:effectExtent l="0" t="0" r="0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719580" cy="443865"/>
                            <a:chOff x="0" y="0"/>
                            <a:chExt cx="1719580" cy="443753"/>
                          </a:xfrm>
                        </wpg:grpSpPr>
                        <wps:wsp>
                          <wps:cNvPr id="2" name="Flowchart: Terminator 2"/>
                          <wps:cNvSpPr/>
                          <wps:spPr>
                            <a:xfrm>
                              <a:off x="0" y="0"/>
                              <a:ext cx="1719580" cy="443753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EA7F4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8" y="40341"/>
                              <a:ext cx="1640205" cy="325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24730" w14:textId="21F9CEF5" w:rsidR="00B16969" w:rsidRPr="00B16969" w:rsidRDefault="00B16969">
                                <w:pPr>
                                  <w:rPr>
                                    <w:rFonts w:ascii="Euclid Circular B Medium" w:hAnsi="Euclid Circular B Medium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16969">
                                  <w:rPr>
                                    <w:rFonts w:ascii="Euclid Circular B Medium" w:hAnsi="Euclid Circular B Medium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www.gratte.com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01B959" id="Group 1" o:spid="_x0000_s1028" style="position:absolute;margin-left:351.5pt;margin-top:4.9pt;width:135.4pt;height:34.95pt;z-index:251658240" coordsize="17195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2" o:spid="_x0000_s1029" type="#_x0000_t116" style="position:absolute;width:17195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" fillcolor="#ea7f46" stroked="f" strokeweight="1pt"/>
                  <v:shape id="Text Box 2" o:spid="_x0000_s1030" type="#_x0000_t202" style="position:absolute;left:537;top:403;width:16402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8E24730" w14:textId="21F9CEF5" w:rsidR="00B16969" w:rsidRPr="00B16969" w:rsidRDefault="00B16969">
                          <w:pPr>
                            <w:rPr>
                              <w:rFonts w:ascii="Euclid Circular B Medium" w:hAnsi="Euclid Circular B Medium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16969">
                            <w:rPr>
                              <w:rFonts w:ascii="Euclid Circular B Medium" w:hAnsi="Euclid Circular B Medium"/>
                              <w:color w:val="FFFFFF" w:themeColor="background1"/>
                              <w:sz w:val="28"/>
                              <w:szCs w:val="28"/>
                            </w:rPr>
                            <w:t>www.gratte.com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="00CE04DD" w:rsidRPr="00BE711F">
          <w:rPr>
            <w:noProof/>
            <w:color w:val="EA7F46" w:themeColor="accent3"/>
            <w:sz w:val="18"/>
            <w:szCs w:val="18"/>
          </w:rPr>
          <w:t xml:space="preserve"> </w:t>
        </w:r>
      </w:p>
      <w:p w14:paraId="396861E3" w14:textId="3443EFD9" w:rsidR="00CE04DD" w:rsidRPr="00BE711F" w:rsidRDefault="00CE04DD" w:rsidP="006E2B14">
        <w:pPr>
          <w:pStyle w:val="Footer"/>
          <w:rPr>
            <w:color w:val="EA7F46" w:themeColor="accent3"/>
            <w:sz w:val="18"/>
            <w:szCs w:val="18"/>
          </w:rPr>
        </w:pPr>
      </w:p>
      <w:p w14:paraId="1CDC6EFD" w14:textId="2E5A8E2C" w:rsidR="006B0F3F" w:rsidRPr="00BE711F" w:rsidRDefault="00B9174F" w:rsidP="00CE04DD">
        <w:pPr>
          <w:pStyle w:val="Footer"/>
          <w:jc w:val="right"/>
          <w:rPr>
            <w:color w:val="FFFFFF" w:themeColor="background1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B9E00" w14:textId="77777777" w:rsidR="006F52F3" w:rsidRDefault="006F52F3" w:rsidP="006B0F3F">
      <w:r>
        <w:separator/>
      </w:r>
    </w:p>
  </w:footnote>
  <w:footnote w:type="continuationSeparator" w:id="0">
    <w:p w14:paraId="71267AAF" w14:textId="77777777" w:rsidR="006F52F3" w:rsidRDefault="006F52F3" w:rsidP="006B0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960D" w14:textId="3A4CFBBC" w:rsidR="00BE49A4" w:rsidRDefault="00A97B03" w:rsidP="00F52444">
    <w:pPr>
      <w:pStyle w:val="Header"/>
      <w:jc w:val="right"/>
    </w:pPr>
    <w:r>
      <w:rPr>
        <w:noProof/>
      </w:rPr>
      <w:drawing>
        <wp:anchor distT="0" distB="0" distL="114300" distR="114300" simplePos="0" relativeHeight="251654142" behindDoc="1" locked="0" layoutInCell="1" allowOverlap="1" wp14:anchorId="78025C19" wp14:editId="49DBA9F0">
          <wp:simplePos x="0" y="0"/>
          <wp:positionH relativeFrom="column">
            <wp:posOffset>9525</wp:posOffset>
          </wp:positionH>
          <wp:positionV relativeFrom="paragraph">
            <wp:posOffset>177800</wp:posOffset>
          </wp:positionV>
          <wp:extent cx="2854960" cy="295275"/>
          <wp:effectExtent l="0" t="0" r="2540" b="9525"/>
          <wp:wrapTight wrapText="bothSides">
            <wp:wrapPolygon edited="0">
              <wp:start x="288" y="0"/>
              <wp:lineTo x="0" y="2787"/>
              <wp:lineTo x="0" y="20903"/>
              <wp:lineTo x="20178" y="20903"/>
              <wp:lineTo x="21043" y="20903"/>
              <wp:lineTo x="21475" y="16723"/>
              <wp:lineTo x="21475" y="1394"/>
              <wp:lineTo x="14269" y="0"/>
              <wp:lineTo x="288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96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FD4F9" w14:textId="1F370DEC" w:rsidR="00BE49A4" w:rsidRDefault="00BE49A4" w:rsidP="00F52444">
    <w:pPr>
      <w:pStyle w:val="Header"/>
      <w:jc w:val="right"/>
    </w:pPr>
  </w:p>
  <w:p w14:paraId="1C213E39" w14:textId="5FDA5809" w:rsidR="00BE49A4" w:rsidRDefault="00BE49A4" w:rsidP="0024112F">
    <w:pPr>
      <w:pStyle w:val="Header"/>
      <w:jc w:val="center"/>
    </w:pPr>
  </w:p>
  <w:p w14:paraId="40D4C7D5" w14:textId="74ED6849" w:rsidR="00BE49A4" w:rsidRDefault="00BE49A4" w:rsidP="00F52444">
    <w:pPr>
      <w:pStyle w:val="Header"/>
      <w:jc w:val="right"/>
    </w:pPr>
  </w:p>
  <w:p w14:paraId="5BB48B97" w14:textId="7981B49C" w:rsidR="00BE711F" w:rsidRDefault="00F01D1C" w:rsidP="00F52444">
    <w:pPr>
      <w:pStyle w:val="Header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6671" behindDoc="0" locked="0" layoutInCell="1" allowOverlap="1" wp14:anchorId="3DA69BB6" wp14:editId="524EFB7C">
              <wp:simplePos x="0" y="0"/>
              <wp:positionH relativeFrom="page">
                <wp:posOffset>7691755</wp:posOffset>
              </wp:positionH>
              <wp:positionV relativeFrom="paragraph">
                <wp:posOffset>464819</wp:posOffset>
              </wp:positionV>
              <wp:extent cx="696531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6531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9999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225CDCE" id="Straight Connector 5" o:spid="_x0000_s1026" style="position:absolute;z-index:251676671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from="605.65pt,36.6pt" to="1154.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" strokecolor="#999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4F82" w14:textId="75CCFBC7" w:rsidR="00CE04DD" w:rsidRDefault="00B16969">
    <w:pPr>
      <w:pStyle w:val="Header"/>
    </w:pPr>
    <w:r>
      <w:rPr>
        <w:noProof/>
        <w:color w:val="D8D8D8" w:themeColor="accent6"/>
      </w:rPr>
      <w:drawing>
        <wp:anchor distT="0" distB="0" distL="114300" distR="114300" simplePos="0" relativeHeight="251667455" behindDoc="1" locked="0" layoutInCell="1" allowOverlap="1" wp14:anchorId="61E6E7CA" wp14:editId="321D0643">
          <wp:simplePos x="0" y="0"/>
          <wp:positionH relativeFrom="page">
            <wp:align>left</wp:align>
          </wp:positionH>
          <wp:positionV relativeFrom="paragraph">
            <wp:posOffset>-456042</wp:posOffset>
          </wp:positionV>
          <wp:extent cx="7576651" cy="10719881"/>
          <wp:effectExtent l="0" t="0" r="5715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220506" name="Picture 300220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51" cy="1071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C37">
      <w:rPr>
        <w:noProof/>
        <w:color w:val="D8D8D8" w:themeColor="accent6"/>
      </w:rPr>
      <w:drawing>
        <wp:anchor distT="0" distB="0" distL="114300" distR="114300" simplePos="0" relativeHeight="251666942" behindDoc="0" locked="0" layoutInCell="1" allowOverlap="1" wp14:anchorId="574AE06C" wp14:editId="58BEFDD7">
          <wp:simplePos x="0" y="0"/>
          <wp:positionH relativeFrom="column">
            <wp:posOffset>36739</wp:posOffset>
          </wp:positionH>
          <wp:positionV relativeFrom="paragraph">
            <wp:posOffset>73478</wp:posOffset>
          </wp:positionV>
          <wp:extent cx="3474720" cy="326776"/>
          <wp:effectExtent l="0" t="0" r="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965129" name="Picture 15159651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4720" cy="326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972DE"/>
    <w:multiLevelType w:val="hybridMultilevel"/>
    <w:tmpl w:val="25020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07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88"/>
    <w:rsid w:val="00021F98"/>
    <w:rsid w:val="00033FDC"/>
    <w:rsid w:val="000566CD"/>
    <w:rsid w:val="000902A0"/>
    <w:rsid w:val="000B1550"/>
    <w:rsid w:val="000B2F0E"/>
    <w:rsid w:val="00152569"/>
    <w:rsid w:val="00164761"/>
    <w:rsid w:val="00165B2A"/>
    <w:rsid w:val="00196888"/>
    <w:rsid w:val="001F5C70"/>
    <w:rsid w:val="0024112F"/>
    <w:rsid w:val="00253B3D"/>
    <w:rsid w:val="002B139B"/>
    <w:rsid w:val="00436A38"/>
    <w:rsid w:val="00570838"/>
    <w:rsid w:val="0057362F"/>
    <w:rsid w:val="00577524"/>
    <w:rsid w:val="005A0E10"/>
    <w:rsid w:val="005D7530"/>
    <w:rsid w:val="005E2B8D"/>
    <w:rsid w:val="005F55CE"/>
    <w:rsid w:val="00613349"/>
    <w:rsid w:val="00622779"/>
    <w:rsid w:val="006649E6"/>
    <w:rsid w:val="006A401D"/>
    <w:rsid w:val="006B0F3F"/>
    <w:rsid w:val="006E2B14"/>
    <w:rsid w:val="006F52F3"/>
    <w:rsid w:val="00712D5E"/>
    <w:rsid w:val="00745775"/>
    <w:rsid w:val="00770D05"/>
    <w:rsid w:val="00837453"/>
    <w:rsid w:val="008660C0"/>
    <w:rsid w:val="00956271"/>
    <w:rsid w:val="00981DC9"/>
    <w:rsid w:val="009A3E34"/>
    <w:rsid w:val="009D4456"/>
    <w:rsid w:val="00A076BD"/>
    <w:rsid w:val="00A52F07"/>
    <w:rsid w:val="00A64998"/>
    <w:rsid w:val="00A97B03"/>
    <w:rsid w:val="00B16969"/>
    <w:rsid w:val="00B40693"/>
    <w:rsid w:val="00B85B4B"/>
    <w:rsid w:val="00B9174F"/>
    <w:rsid w:val="00BE49A4"/>
    <w:rsid w:val="00BE711F"/>
    <w:rsid w:val="00BF35CE"/>
    <w:rsid w:val="00C07C37"/>
    <w:rsid w:val="00C37CC6"/>
    <w:rsid w:val="00C423B6"/>
    <w:rsid w:val="00C85A5B"/>
    <w:rsid w:val="00CE04DD"/>
    <w:rsid w:val="00D274CD"/>
    <w:rsid w:val="00D663DB"/>
    <w:rsid w:val="00DB4753"/>
    <w:rsid w:val="00DD52A0"/>
    <w:rsid w:val="00DF26C1"/>
    <w:rsid w:val="00DF5847"/>
    <w:rsid w:val="00E24325"/>
    <w:rsid w:val="00E80015"/>
    <w:rsid w:val="00EA37A9"/>
    <w:rsid w:val="00EE301F"/>
    <w:rsid w:val="00EE4512"/>
    <w:rsid w:val="00F01D1C"/>
    <w:rsid w:val="00F23077"/>
    <w:rsid w:val="00F52444"/>
    <w:rsid w:val="00FA208A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3FAD0"/>
  <w15:docId w15:val="{52DDE7FA-3573-4DA3-815A-4B432FDAF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9A4"/>
    <w:rPr>
      <w:rFonts w:ascii="Euclid Circular B Light" w:hAnsi="Euclid Circular B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9A4"/>
    <w:pPr>
      <w:keepNext/>
      <w:keepLines/>
      <w:spacing w:before="240"/>
      <w:outlineLvl w:val="0"/>
    </w:pPr>
    <w:rPr>
      <w:rFonts w:ascii="Euclid Circular B Semibold" w:eastAsiaTheme="majorEastAsia" w:hAnsi="Euclid Circular B Semibold" w:cstheme="majorBidi"/>
      <w:color w:val="26344A" w:themeColor="accent1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F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F3F"/>
  </w:style>
  <w:style w:type="paragraph" w:styleId="Footer">
    <w:name w:val="footer"/>
    <w:basedOn w:val="Normal"/>
    <w:link w:val="FooterChar"/>
    <w:uiPriority w:val="99"/>
    <w:unhideWhenUsed/>
    <w:rsid w:val="006B0F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F3F"/>
  </w:style>
  <w:style w:type="character" w:customStyle="1" w:styleId="Heading1Char">
    <w:name w:val="Heading 1 Char"/>
    <w:basedOn w:val="DefaultParagraphFont"/>
    <w:link w:val="Heading1"/>
    <w:uiPriority w:val="9"/>
    <w:rsid w:val="00BE49A4"/>
    <w:rPr>
      <w:rFonts w:ascii="Euclid Circular B Semibold" w:eastAsiaTheme="majorEastAsia" w:hAnsi="Euclid Circular B Semibold" w:cstheme="majorBidi"/>
      <w:color w:val="26344A" w:themeColor="accent1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9A4"/>
    <w:pPr>
      <w:numPr>
        <w:ilvl w:val="1"/>
      </w:numPr>
      <w:spacing w:after="160"/>
    </w:pPr>
    <w:rPr>
      <w:rFonts w:ascii="Euclid Circular B Semibold" w:eastAsiaTheme="minorEastAsia" w:hAnsi="Euclid Circular B Semibold"/>
      <w:color w:val="EA7F46" w:themeColor="accent3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E49A4"/>
    <w:rPr>
      <w:rFonts w:ascii="Euclid Circular B Semibold" w:eastAsiaTheme="minorEastAsia" w:hAnsi="Euclid Circular B Semibold"/>
      <w:color w:val="EA7F46" w:themeColor="accent3"/>
      <w:spacing w:val="15"/>
      <w:sz w:val="32"/>
      <w:szCs w:val="22"/>
    </w:rPr>
  </w:style>
  <w:style w:type="paragraph" w:styleId="Title">
    <w:name w:val="Title"/>
    <w:basedOn w:val="Normal"/>
    <w:next w:val="Normal"/>
    <w:link w:val="TitleChar"/>
    <w:uiPriority w:val="10"/>
    <w:rsid w:val="00CE04DD"/>
    <w:pPr>
      <w:contextualSpacing/>
    </w:pPr>
    <w:rPr>
      <w:rFonts w:asciiTheme="majorHAnsi" w:eastAsiaTheme="majorEastAsia" w:hAnsiTheme="majorHAnsi" w:cstheme="majorBidi"/>
      <w:b/>
      <w:color w:val="26344A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4DD"/>
    <w:rPr>
      <w:rFonts w:asciiTheme="majorHAnsi" w:eastAsiaTheme="majorEastAsia" w:hAnsiTheme="majorHAnsi" w:cstheme="majorBidi"/>
      <w:b/>
      <w:color w:val="26344A" w:themeColor="accent1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CE04DD"/>
    <w:pPr>
      <w:spacing w:before="200" w:after="160"/>
      <w:ind w:left="864" w:right="864"/>
      <w:jc w:val="center"/>
    </w:pPr>
    <w:rPr>
      <w:b/>
      <w:iCs/>
      <w:color w:val="EA7F46" w:themeColor="accent3"/>
    </w:rPr>
  </w:style>
  <w:style w:type="character" w:customStyle="1" w:styleId="QuoteChar">
    <w:name w:val="Quote Char"/>
    <w:basedOn w:val="DefaultParagraphFont"/>
    <w:link w:val="Quote"/>
    <w:uiPriority w:val="29"/>
    <w:rsid w:val="00CE04DD"/>
    <w:rPr>
      <w:b/>
      <w:iCs/>
      <w:color w:val="EA7F46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4DD"/>
    <w:pPr>
      <w:pBdr>
        <w:top w:val="single" w:sz="4" w:space="10" w:color="26344A" w:themeColor="accent1"/>
        <w:bottom w:val="single" w:sz="4" w:space="10" w:color="26344A" w:themeColor="accent1"/>
      </w:pBdr>
      <w:spacing w:before="360" w:after="360"/>
      <w:ind w:left="864" w:right="864"/>
      <w:jc w:val="center"/>
    </w:pPr>
    <w:rPr>
      <w:b/>
      <w:i/>
      <w:iCs/>
      <w:color w:val="EA7F46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4DD"/>
    <w:rPr>
      <w:b/>
      <w:i/>
      <w:iCs/>
      <w:color w:val="EA7F46" w:themeColor="accent3"/>
    </w:rPr>
  </w:style>
  <w:style w:type="character" w:styleId="PlaceholderText">
    <w:name w:val="Placeholder Text"/>
    <w:basedOn w:val="DefaultParagraphFont"/>
    <w:uiPriority w:val="99"/>
    <w:semiHidden/>
    <w:rsid w:val="00CE04DD"/>
    <w:rPr>
      <w:color w:val="808080"/>
    </w:rPr>
  </w:style>
  <w:style w:type="character" w:styleId="Strong">
    <w:name w:val="Strong"/>
    <w:basedOn w:val="DefaultParagraphFont"/>
    <w:uiPriority w:val="22"/>
    <w:qFormat/>
    <w:rsid w:val="00E24325"/>
    <w:rPr>
      <w:b/>
      <w:bCs/>
    </w:rPr>
  </w:style>
  <w:style w:type="character" w:styleId="Emphasis">
    <w:name w:val="Emphasis"/>
    <w:basedOn w:val="DefaultParagraphFont"/>
    <w:uiPriority w:val="20"/>
    <w:qFormat/>
    <w:rsid w:val="00E24325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BE711F"/>
  </w:style>
  <w:style w:type="table" w:styleId="TableGrid">
    <w:name w:val="Table Grid"/>
    <w:basedOn w:val="TableNormal"/>
    <w:uiPriority w:val="39"/>
    <w:rsid w:val="00DD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BoldHeading">
    <w:name w:val="GB_Bold_Heading"/>
    <w:link w:val="GBBoldHeadingChar"/>
    <w:qFormat/>
    <w:rsid w:val="009A3E34"/>
    <w:pPr>
      <w:keepNext/>
      <w:keepLines/>
      <w:suppressAutoHyphens/>
      <w:spacing w:after="150" w:line="460" w:lineRule="exact"/>
    </w:pPr>
    <w:rPr>
      <w:rFonts w:ascii="Verdana" w:eastAsia="Calibri" w:hAnsi="Verdana" w:cs="Times New Roman"/>
      <w:b/>
      <w:color w:val="39B5A2"/>
      <w:spacing w:val="-4"/>
      <w:kern w:val="12"/>
      <w:sz w:val="42"/>
      <w:szCs w:val="22"/>
    </w:rPr>
  </w:style>
  <w:style w:type="paragraph" w:customStyle="1" w:styleId="GBSubheadtext">
    <w:name w:val="GB_Subhead text"/>
    <w:basedOn w:val="Normal"/>
    <w:qFormat/>
    <w:rsid w:val="009A3E34"/>
    <w:pPr>
      <w:spacing w:after="120" w:line="300" w:lineRule="exact"/>
      <w:jc w:val="both"/>
    </w:pPr>
    <w:rPr>
      <w:rFonts w:ascii="Verdana" w:eastAsia="Calibri" w:hAnsi="Verdana" w:cs="Times New Roman"/>
      <w:b/>
      <w:color w:val="595959" w:themeColor="text1" w:themeTint="A6"/>
      <w:spacing w:val="-2"/>
      <w:kern w:val="12"/>
      <w:szCs w:val="30"/>
    </w:rPr>
  </w:style>
  <w:style w:type="character" w:customStyle="1" w:styleId="GBBoldHeadingChar">
    <w:name w:val="GB_Bold_Heading Char"/>
    <w:basedOn w:val="DefaultParagraphFont"/>
    <w:link w:val="GBBoldHeading"/>
    <w:rsid w:val="009A3E34"/>
    <w:rPr>
      <w:rFonts w:ascii="Verdana" w:eastAsia="Calibri" w:hAnsi="Verdana" w:cs="Times New Roman"/>
      <w:b/>
      <w:color w:val="39B5A2"/>
      <w:spacing w:val="-4"/>
      <w:kern w:val="12"/>
      <w:sz w:val="42"/>
      <w:szCs w:val="22"/>
    </w:rPr>
  </w:style>
  <w:style w:type="paragraph" w:styleId="ListParagraph">
    <w:name w:val="List Paragraph"/>
    <w:basedOn w:val="Normal"/>
    <w:uiPriority w:val="34"/>
    <w:qFormat/>
    <w:rsid w:val="009A3E34"/>
    <w:pPr>
      <w:ind w:left="7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Gratte Brothers">
  <a:themeElements>
    <a:clrScheme name="Gratte 2">
      <a:dk1>
        <a:srgbClr val="000000"/>
      </a:dk1>
      <a:lt1>
        <a:srgbClr val="FFFFFF"/>
      </a:lt1>
      <a:dk2>
        <a:srgbClr val="222F41"/>
      </a:dk2>
      <a:lt2>
        <a:srgbClr val="E7E6E6"/>
      </a:lt2>
      <a:accent1>
        <a:srgbClr val="26344A"/>
      </a:accent1>
      <a:accent2>
        <a:srgbClr val="344766"/>
      </a:accent2>
      <a:accent3>
        <a:srgbClr val="EA7F46"/>
      </a:accent3>
      <a:accent4>
        <a:srgbClr val="5B7CAE"/>
      </a:accent4>
      <a:accent5>
        <a:srgbClr val="999999"/>
      </a:accent5>
      <a:accent6>
        <a:srgbClr val="D8D8D8"/>
      </a:accent6>
      <a:hlink>
        <a:srgbClr val="4472C4"/>
      </a:hlink>
      <a:folHlink>
        <a:srgbClr val="E57253"/>
      </a:folHlink>
    </a:clrScheme>
    <a:fontScheme name="Gratte Brothers">
      <a:majorFont>
        <a:latin typeface="EuclidCircularB-Bold"/>
        <a:ea typeface=""/>
        <a:cs typeface=""/>
      </a:majorFont>
      <a:minorFont>
        <a:latin typeface="EuclidCircularB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tte Brothers" id="{0322E0BD-8329-EC43-86A6-DE790A9196AE}" vid="{A4064331-F38F-6040-A3B1-0DFEDDC3E7E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5DD61-B74F-456A-8326-565A40C9D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411</Words>
  <Characters>2348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Sammi Dabner</dc:creator>
  <cp:keywords/>
  <dc:description/>
  <cp:lastModifiedBy>Francesca Duggan</cp:lastModifiedBy>
  <cp:revision>2</cp:revision>
  <cp:lastPrinted>2023-05-10T08:00:00Z</cp:lastPrinted>
  <dcterms:created xsi:type="dcterms:W3CDTF">2024-04-23T09:31:00Z</dcterms:created>
  <dcterms:modified xsi:type="dcterms:W3CDTF">2024-04-23T09:31:00Z</dcterms:modified>
</cp:coreProperties>
</file>